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5E" w:rsidRPr="0035523C" w:rsidRDefault="003A215E" w:rsidP="0035523C">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001EC1">
        <w:rPr>
          <w:rFonts w:ascii="Times New Roman" w:hAnsi="Times New Roman" w:cs="Times New Roman"/>
          <w:b/>
          <w:bCs/>
          <w:noProof/>
          <w:sz w:val="28"/>
          <w:szCs w:val="28"/>
          <w:lang w:eastAsia="ru-RU"/>
        </w:rPr>
        <w:drawing>
          <wp:inline distT="0" distB="0" distL="0" distR="0" wp14:anchorId="1DEEE436" wp14:editId="70B5BF16">
            <wp:extent cx="666750" cy="800100"/>
            <wp:effectExtent l="19050" t="0" r="0" b="0"/>
            <wp:docPr id="1" name="Рисунок 4"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Хлевное чб"/>
                    <pic:cNvPicPr>
                      <a:picLocks noChangeAspect="1" noChangeArrowheads="1"/>
                    </pic:cNvPicPr>
                  </pic:nvPicPr>
                  <pic:blipFill>
                    <a:blip r:embed="rId7" cstate="print">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3A215E" w:rsidRPr="0035523C" w:rsidRDefault="003A215E" w:rsidP="0035523C">
      <w:pPr>
        <w:tabs>
          <w:tab w:val="left" w:pos="2325"/>
        </w:tabs>
        <w:spacing w:after="0"/>
        <w:jc w:val="center"/>
        <w:rPr>
          <w:rFonts w:ascii="Times New Roman" w:hAnsi="Times New Roman" w:cs="Times New Roman"/>
          <w:b/>
          <w:bCs/>
          <w:sz w:val="24"/>
          <w:szCs w:val="24"/>
          <w:lang w:eastAsia="ru-RU" w:bidi="ru-RU"/>
        </w:rPr>
      </w:pPr>
      <w:r w:rsidRPr="0035523C">
        <w:rPr>
          <w:rFonts w:ascii="Times New Roman" w:hAnsi="Times New Roman" w:cs="Times New Roman"/>
          <w:b/>
          <w:bCs/>
          <w:sz w:val="24"/>
          <w:szCs w:val="24"/>
          <w:lang w:eastAsia="ru-RU" w:bidi="ru-RU"/>
        </w:rPr>
        <w:t>СОВЕТ ДЕПУТАТОВ СЕЛЬСКОГО ПОСЕЛЕНИЯ ДМИТРЯШЕВСКИЙ СЕЛЬСОВЕТ ХЛЕВЕНСКОГО МУНИЦИПАЛЬНОГО РАЙОНА ЛИПЕЦКОЙ ОБЛАСТИ РОССИЙСКОЙ ФЕДЕРАЦИИ</w:t>
      </w:r>
    </w:p>
    <w:p w:rsidR="003A215E" w:rsidRPr="00001EC1" w:rsidRDefault="003A215E" w:rsidP="003A215E">
      <w:pPr>
        <w:tabs>
          <w:tab w:val="left" w:pos="2325"/>
        </w:tabs>
        <w:spacing w:after="0"/>
        <w:ind w:firstLine="709"/>
        <w:jc w:val="center"/>
        <w:rPr>
          <w:rFonts w:ascii="Times New Roman" w:hAnsi="Times New Roman" w:cs="Times New Roman"/>
          <w:bCs/>
          <w:sz w:val="28"/>
          <w:szCs w:val="28"/>
          <w:lang w:eastAsia="ru-RU" w:bidi="ru-RU"/>
        </w:rPr>
      </w:pPr>
      <w:r w:rsidRPr="00001EC1">
        <w:rPr>
          <w:rFonts w:ascii="Times New Roman" w:hAnsi="Times New Roman" w:cs="Times New Roman"/>
          <w:bCs/>
          <w:sz w:val="28"/>
          <w:szCs w:val="28"/>
          <w:lang w:eastAsia="ru-RU" w:bidi="ru-RU"/>
        </w:rPr>
        <w:t>75 сессия пятого созыва</w:t>
      </w:r>
    </w:p>
    <w:p w:rsidR="003A215E" w:rsidRPr="00001EC1" w:rsidRDefault="003A215E" w:rsidP="003A215E">
      <w:pPr>
        <w:tabs>
          <w:tab w:val="left" w:pos="2325"/>
        </w:tabs>
        <w:spacing w:after="0"/>
        <w:ind w:firstLine="709"/>
        <w:jc w:val="center"/>
        <w:rPr>
          <w:rFonts w:ascii="Times New Roman" w:hAnsi="Times New Roman" w:cs="Times New Roman"/>
          <w:bCs/>
          <w:sz w:val="28"/>
          <w:szCs w:val="28"/>
          <w:lang w:eastAsia="ru-RU" w:bidi="ru-RU"/>
        </w:rPr>
      </w:pPr>
    </w:p>
    <w:p w:rsidR="003A215E" w:rsidRPr="00001EC1" w:rsidRDefault="003A215E" w:rsidP="003A215E">
      <w:pPr>
        <w:tabs>
          <w:tab w:val="left" w:pos="2325"/>
        </w:tabs>
        <w:spacing w:after="0"/>
        <w:ind w:firstLine="709"/>
        <w:jc w:val="center"/>
        <w:rPr>
          <w:rFonts w:ascii="Times New Roman" w:hAnsi="Times New Roman" w:cs="Times New Roman"/>
          <w:b/>
          <w:bCs/>
          <w:sz w:val="28"/>
          <w:szCs w:val="28"/>
          <w:lang w:eastAsia="ru-RU" w:bidi="ru-RU"/>
        </w:rPr>
      </w:pPr>
      <w:r w:rsidRPr="00001EC1">
        <w:rPr>
          <w:rFonts w:ascii="Times New Roman" w:hAnsi="Times New Roman" w:cs="Times New Roman"/>
          <w:b/>
          <w:bCs/>
          <w:sz w:val="28"/>
          <w:szCs w:val="28"/>
          <w:lang w:eastAsia="ru-RU" w:bidi="ru-RU"/>
        </w:rPr>
        <w:t>РЕШЕНИЕ</w:t>
      </w:r>
    </w:p>
    <w:p w:rsidR="003A215E" w:rsidRPr="00001EC1" w:rsidRDefault="003A215E" w:rsidP="003A215E">
      <w:pPr>
        <w:tabs>
          <w:tab w:val="left" w:pos="2325"/>
        </w:tabs>
        <w:spacing w:after="0"/>
        <w:ind w:firstLine="709"/>
        <w:jc w:val="both"/>
        <w:rPr>
          <w:rFonts w:ascii="Times New Roman" w:hAnsi="Times New Roman" w:cs="Times New Roman"/>
          <w:bCs/>
          <w:sz w:val="28"/>
          <w:szCs w:val="28"/>
          <w:lang w:eastAsia="ru-RU" w:bidi="ru-RU"/>
        </w:rPr>
      </w:pPr>
      <w:r w:rsidRPr="00001EC1">
        <w:rPr>
          <w:rFonts w:ascii="Times New Roman" w:hAnsi="Times New Roman" w:cs="Times New Roman"/>
          <w:bCs/>
          <w:sz w:val="28"/>
          <w:szCs w:val="28"/>
          <w:lang w:eastAsia="ru-RU" w:bidi="ru-RU"/>
        </w:rPr>
        <w:t>20 июля 2020  года</w:t>
      </w:r>
      <w:r>
        <w:rPr>
          <w:rFonts w:ascii="Times New Roman" w:hAnsi="Times New Roman" w:cs="Times New Roman"/>
          <w:bCs/>
          <w:sz w:val="28"/>
          <w:szCs w:val="28"/>
          <w:lang w:eastAsia="ru-RU" w:bidi="ru-RU"/>
        </w:rPr>
        <w:t xml:space="preserve">                   </w:t>
      </w:r>
      <w:r w:rsidRPr="00001EC1">
        <w:rPr>
          <w:rFonts w:ascii="Times New Roman" w:hAnsi="Times New Roman" w:cs="Times New Roman"/>
          <w:bCs/>
          <w:sz w:val="28"/>
          <w:szCs w:val="28"/>
          <w:lang w:eastAsia="ru-RU" w:bidi="ru-RU"/>
        </w:rPr>
        <w:t>с.Дмитряшевка                                     №</w:t>
      </w:r>
      <w:r>
        <w:rPr>
          <w:rFonts w:ascii="Times New Roman" w:hAnsi="Times New Roman" w:cs="Times New Roman"/>
          <w:bCs/>
          <w:sz w:val="28"/>
          <w:szCs w:val="28"/>
          <w:lang w:eastAsia="ru-RU" w:bidi="ru-RU"/>
        </w:rPr>
        <w:t xml:space="preserve"> 161</w:t>
      </w:r>
    </w:p>
    <w:p w:rsidR="00DF1D67" w:rsidRPr="003A215E" w:rsidRDefault="00DF1D67" w:rsidP="00053849">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A215E">
        <w:rPr>
          <w:rFonts w:ascii="Times New Roman" w:eastAsia="Times New Roman" w:hAnsi="Times New Roman" w:cs="Times New Roman"/>
          <w:b/>
          <w:bCs/>
          <w:color w:val="000000"/>
          <w:sz w:val="32"/>
          <w:szCs w:val="32"/>
          <w:lang w:eastAsia="ru-RU"/>
        </w:rPr>
        <w:t xml:space="preserve">Об утверждении Порядка проведения конкурса на замещение вакантной должности муниципальной службы </w:t>
      </w:r>
      <w:r w:rsidR="003A215E">
        <w:rPr>
          <w:rFonts w:ascii="Times New Roman" w:eastAsia="Times New Roman" w:hAnsi="Times New Roman" w:cs="Times New Roman"/>
          <w:b/>
          <w:bCs/>
          <w:color w:val="000000"/>
          <w:sz w:val="32"/>
          <w:szCs w:val="32"/>
          <w:lang w:eastAsia="ru-RU"/>
        </w:rPr>
        <w:t xml:space="preserve">в сельском поселения Дмитряшевский </w:t>
      </w:r>
      <w:r w:rsidRPr="003A215E">
        <w:rPr>
          <w:rFonts w:ascii="Times New Roman" w:eastAsia="Times New Roman" w:hAnsi="Times New Roman" w:cs="Times New Roman"/>
          <w:b/>
          <w:bCs/>
          <w:color w:val="000000"/>
          <w:sz w:val="32"/>
          <w:szCs w:val="32"/>
          <w:lang w:eastAsia="ru-RU"/>
        </w:rPr>
        <w:t xml:space="preserve"> сельсовет Хлевенского муниципального района Липецкой области</w:t>
      </w:r>
    </w:p>
    <w:p w:rsidR="0035523C" w:rsidRDefault="0035523C" w:rsidP="000538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F1D67" w:rsidRPr="003A215E" w:rsidRDefault="0035523C" w:rsidP="003552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1D67" w:rsidRPr="003A215E">
        <w:rPr>
          <w:rFonts w:ascii="Times New Roman" w:eastAsia="Times New Roman" w:hAnsi="Times New Roman" w:cs="Times New Roman"/>
          <w:color w:val="000000"/>
          <w:sz w:val="28"/>
          <w:szCs w:val="28"/>
          <w:lang w:eastAsia="ru-RU"/>
        </w:rPr>
        <w:t xml:space="preserve">Рассмотрев представленный администрацией сельского поселения </w:t>
      </w:r>
      <w:r w:rsidR="003A215E">
        <w:rPr>
          <w:rFonts w:ascii="Times New Roman" w:eastAsia="Times New Roman" w:hAnsi="Times New Roman" w:cs="Times New Roman"/>
          <w:color w:val="000000"/>
          <w:sz w:val="28"/>
          <w:szCs w:val="28"/>
          <w:lang w:eastAsia="ru-RU"/>
        </w:rPr>
        <w:t xml:space="preserve"> Дмитряшевский </w:t>
      </w:r>
      <w:r w:rsidR="00DF1D67"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проект Порядка проведения конкурса на замещение вакантной должности муниципальной службы</w:t>
      </w:r>
      <w:r w:rsidR="003A215E">
        <w:rPr>
          <w:rFonts w:ascii="Times New Roman" w:eastAsia="Times New Roman" w:hAnsi="Times New Roman" w:cs="Times New Roman"/>
          <w:color w:val="000000"/>
          <w:sz w:val="28"/>
          <w:szCs w:val="28"/>
          <w:lang w:eastAsia="ru-RU"/>
        </w:rPr>
        <w:t xml:space="preserve"> сельского поселения  Дмитряшевский </w:t>
      </w:r>
      <w:r w:rsidR="00DF1D67"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руководствуясь Федеральным законом от 02.03.2007 г. № 25 – ФЗ «О муниципальной службе в Российской Федерации», Законом Липецкой области от 02.07.2007 г. № 68 - ОЗ «О правовом регулировании вопросов муниципальной службы Липецкой области», руководствуясь Устав</w:t>
      </w:r>
      <w:r w:rsidR="003A215E">
        <w:rPr>
          <w:rFonts w:ascii="Times New Roman" w:eastAsia="Times New Roman" w:hAnsi="Times New Roman" w:cs="Times New Roman"/>
          <w:color w:val="000000"/>
          <w:sz w:val="28"/>
          <w:szCs w:val="28"/>
          <w:lang w:eastAsia="ru-RU"/>
        </w:rPr>
        <w:t xml:space="preserve">ом сельского поселения  Дмитряшевский </w:t>
      </w:r>
      <w:r w:rsidR="00DF1D67"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Совет депутатов</w:t>
      </w:r>
      <w:r w:rsidR="003A215E">
        <w:rPr>
          <w:rFonts w:ascii="Times New Roman" w:eastAsia="Times New Roman" w:hAnsi="Times New Roman" w:cs="Times New Roman"/>
          <w:color w:val="000000"/>
          <w:sz w:val="28"/>
          <w:szCs w:val="28"/>
          <w:lang w:eastAsia="ru-RU"/>
        </w:rPr>
        <w:t xml:space="preserve"> сельского поселения  Димтряшевский </w:t>
      </w:r>
      <w:r w:rsidR="00DF1D67"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DF1D67" w:rsidRPr="003A215E" w:rsidRDefault="00DF1D67" w:rsidP="0035523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РЕШИЛ:</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 Утвердить Порядок проведения конкурса на замещение вакантной должности муниципальной службы</w:t>
      </w:r>
      <w:r w:rsidR="003A215E">
        <w:rPr>
          <w:rFonts w:ascii="Times New Roman" w:eastAsia="Times New Roman" w:hAnsi="Times New Roman" w:cs="Times New Roman"/>
          <w:color w:val="000000"/>
          <w:sz w:val="28"/>
          <w:szCs w:val="28"/>
          <w:lang w:eastAsia="ru-RU"/>
        </w:rPr>
        <w:t xml:space="preserve"> сельского поселения  Дмитряшевский </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(прилагается).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Направить настоящий Порядок главе</w:t>
      </w:r>
      <w:r w:rsidR="003A215E">
        <w:rPr>
          <w:rFonts w:ascii="Times New Roman" w:eastAsia="Times New Roman" w:hAnsi="Times New Roman" w:cs="Times New Roman"/>
          <w:color w:val="000000"/>
          <w:sz w:val="28"/>
          <w:szCs w:val="28"/>
          <w:lang w:eastAsia="ru-RU"/>
        </w:rPr>
        <w:t xml:space="preserve"> сельского поселения  Дмитряшевский </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для подписания и обнародования.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35523C">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Председатель Совета депутатов</w:t>
      </w:r>
    </w:p>
    <w:p w:rsidR="00053849" w:rsidRDefault="003A215E" w:rsidP="000538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  Дмитряшевский  сельсовет                           А.А.Дедов</w:t>
      </w:r>
    </w:p>
    <w:p w:rsidR="00DF1D67" w:rsidRPr="003A215E" w:rsidRDefault="00DF1D67" w:rsidP="00053849">
      <w:pPr>
        <w:shd w:val="clear" w:color="auto" w:fill="FFFFFF"/>
        <w:spacing w:after="0" w:line="240" w:lineRule="auto"/>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Приложение к решению Совета депутатов</w:t>
      </w:r>
      <w:r w:rsidR="003A215E">
        <w:rPr>
          <w:rFonts w:ascii="Times New Roman" w:eastAsia="Times New Roman" w:hAnsi="Times New Roman" w:cs="Times New Roman"/>
          <w:color w:val="000000"/>
          <w:sz w:val="28"/>
          <w:szCs w:val="28"/>
          <w:lang w:eastAsia="ru-RU"/>
        </w:rPr>
        <w:t xml:space="preserve"> сельского поселения  Дмитряшевский </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w:t>
      </w:r>
      <w:r w:rsidR="003A215E">
        <w:rPr>
          <w:rFonts w:ascii="Times New Roman" w:eastAsia="Times New Roman" w:hAnsi="Times New Roman" w:cs="Times New Roman"/>
          <w:color w:val="000000"/>
          <w:sz w:val="28"/>
          <w:szCs w:val="28"/>
          <w:lang w:eastAsia="ru-RU"/>
        </w:rPr>
        <w:t>ласти Российской Федерации от 20</w:t>
      </w:r>
      <w:r w:rsidRPr="003A215E">
        <w:rPr>
          <w:rFonts w:ascii="Times New Roman" w:eastAsia="Times New Roman" w:hAnsi="Times New Roman" w:cs="Times New Roman"/>
          <w:color w:val="000000"/>
          <w:sz w:val="28"/>
          <w:szCs w:val="28"/>
          <w:lang w:eastAsia="ru-RU"/>
        </w:rPr>
        <w:t>.07.2020</w:t>
      </w:r>
      <w:r w:rsidR="003A215E">
        <w:rPr>
          <w:rFonts w:ascii="Times New Roman" w:eastAsia="Times New Roman" w:hAnsi="Times New Roman" w:cs="Times New Roman"/>
          <w:color w:val="000000"/>
          <w:sz w:val="28"/>
          <w:szCs w:val="28"/>
          <w:lang w:eastAsia="ru-RU"/>
        </w:rPr>
        <w:t xml:space="preserve"> года № 161</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0538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b/>
          <w:bCs/>
          <w:color w:val="000000"/>
          <w:sz w:val="28"/>
          <w:szCs w:val="28"/>
          <w:lang w:eastAsia="ru-RU"/>
        </w:rPr>
        <w:t xml:space="preserve">Порядок проведения конкурса на замещение вакантной должности муниципальной службы </w:t>
      </w:r>
      <w:r w:rsidR="003A215E">
        <w:rPr>
          <w:rFonts w:ascii="Times New Roman" w:eastAsia="Times New Roman" w:hAnsi="Times New Roman" w:cs="Times New Roman"/>
          <w:b/>
          <w:bCs/>
          <w:color w:val="000000"/>
          <w:sz w:val="28"/>
          <w:szCs w:val="28"/>
          <w:lang w:eastAsia="ru-RU"/>
        </w:rPr>
        <w:t xml:space="preserve">в сельском поселения Дмитряшевский </w:t>
      </w:r>
      <w:r w:rsidRPr="003A215E">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DF1D67" w:rsidRPr="003A215E" w:rsidRDefault="00DF1D67" w:rsidP="000538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b/>
          <w:bCs/>
          <w:color w:val="000000"/>
          <w:sz w:val="28"/>
          <w:szCs w:val="28"/>
          <w:lang w:eastAsia="ru-RU"/>
        </w:rPr>
        <w:t>1. Общие положения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xml:space="preserve">1. Настоящий Порядок разработан в соответствии с Федеральным законом от 02.03.2007 № 25-ФЗ "О муниципальной службе в Российской Федерации", Законом Липецкой области от 02.07.2007 № 68-ОЗ "О правовом регулировании вопросов муниципальной службы Липецкой области", и определяет порядок и условия проведения конкурса на замещение вакантной должности муниципальной службы </w:t>
      </w:r>
      <w:r w:rsidR="003A215E">
        <w:rPr>
          <w:rFonts w:ascii="Times New Roman" w:eastAsia="Times New Roman" w:hAnsi="Times New Roman" w:cs="Times New Roman"/>
          <w:color w:val="000000"/>
          <w:sz w:val="28"/>
          <w:szCs w:val="28"/>
          <w:lang w:eastAsia="ru-RU"/>
        </w:rPr>
        <w:t xml:space="preserve">сельского поселения  Дмитряшевский </w:t>
      </w:r>
      <w:r w:rsidRPr="003A215E">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(далее - вакантная должность муниципальной службы).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сельского</w:t>
      </w:r>
      <w:r w:rsidR="003A215E">
        <w:rPr>
          <w:rFonts w:ascii="Times New Roman" w:eastAsia="Times New Roman" w:hAnsi="Times New Roman" w:cs="Times New Roman"/>
          <w:color w:val="000000"/>
          <w:sz w:val="28"/>
          <w:szCs w:val="28"/>
          <w:lang w:eastAsia="ru-RU"/>
        </w:rPr>
        <w:t xml:space="preserve"> поселения  Дмитряшевский</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(далее – муниципальный служащий) на должностной рост на конкурсной основе.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Конкурс в органах местного самоуправления</w:t>
      </w:r>
      <w:r w:rsidR="003A215E">
        <w:rPr>
          <w:rFonts w:ascii="Times New Roman" w:eastAsia="Times New Roman" w:hAnsi="Times New Roman" w:cs="Times New Roman"/>
          <w:color w:val="000000"/>
          <w:sz w:val="28"/>
          <w:szCs w:val="28"/>
          <w:lang w:eastAsia="ru-RU"/>
        </w:rPr>
        <w:t xml:space="preserve"> сельского поселения Димтряшевский </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статье 13 Федерального закона от 02.03.2007 г. № 25 - ФЗ «О муниципальной службе в Российской Федерации» в качестве ограничений, связанных с прохождением муниципальной службой.</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проведении конкурса кандидатам гарантируется равенство прав в соответствии с Конституцией РФ, законодательством Российской Федерации и Липецкой области.</w:t>
      </w:r>
    </w:p>
    <w:p w:rsidR="00DF1D67" w:rsidRPr="003A215E" w:rsidRDefault="00DF1D67" w:rsidP="000538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 </w:t>
      </w:r>
      <w:r w:rsidRPr="003A215E">
        <w:rPr>
          <w:rFonts w:ascii="Times New Roman" w:eastAsia="Times New Roman" w:hAnsi="Times New Roman" w:cs="Times New Roman"/>
          <w:b/>
          <w:bCs/>
          <w:color w:val="000000"/>
          <w:sz w:val="28"/>
          <w:szCs w:val="28"/>
          <w:lang w:eastAsia="ru-RU"/>
        </w:rPr>
        <w:t>Статья 2. Конкурсная комиссия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 Для проведения конкурса руководитель органа местного самоуправления создает комиссию по проведению конкурса (далее – комиссия).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Комиссия формируется в составе председателя, заместителя председателя, секретаря и членов комиссии. Общее число членов комиссии не менее пяти человек.</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Состав комиссии, сроки и порядок ее работы утверждаются правовым актом руководителя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Руководитель органа местного самоуправления может привлекать к работе комиссии независимых экспертов.</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4. Заместитель председателя комиссии выполняет обязанности председателя комиссии в случае его отсутствия.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5. Секретарь комиссии обеспечивает организационную деятельность комиссии, ведет ее делопроизводство, принимает поступающие в комиссию документы, проверяет правильность их оформления, готовит их для рассмотрения на заседании комиссии.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6. Заседание комиссии считается правомочным, если на нем присутствовало не менее двух третей от общего числа членов комиссии.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b/>
          <w:bCs/>
          <w:color w:val="000000"/>
          <w:sz w:val="28"/>
          <w:szCs w:val="28"/>
          <w:lang w:eastAsia="ru-RU"/>
        </w:rPr>
        <w:t>Статья 3. Порядок проведения конкурса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 Орган местного самоуправления публикует в районной газете «Донские вести» объявление о конкурсе на замещение вакантной должности муниципальной службы не позднее, чем за 20 дней до дня его проведения.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В информационном сообщении указываются: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 дата, время и место проведения конкурса;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условия проведения конкурса;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наименование вакантной должности муниципальной службы;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4) требования, предъявляемые к кандидату на замещение вакантной  должности муниципальной службы;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5) перечень документов, подаваемых кандидатом для участия в конкурсе (в соответствии с частью 2 настоящей статьи);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6) время начала и окончания приема документов;</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7) адрес места приема документов, номер телефона комиссии;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8) проект трудового договора.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Гражданин, изъявивший желание участвовать в конкурсе, представляет комиссии: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1) личное заявление по форме согласно приложению 1 к настоящему Порядку;</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2) собственноручно заполненную и подписанную анкету по форме, установленной Правительством Российской Федерации;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копию паспорта (паспорт предъявляется лично по прибытии на конкурс);</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4) копию трудовой книжки, за исключением случаев, когда трудовой договор (контракт) заключается впервые;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5) копию документа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7)копию свидетельства о постановке физического лица на учет в налоговом органе по месту жительства на территории Российской Федерации;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8) копии документов воинского учета - для военнообязанных и лиц, подлежащих призыву на военную службу;</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Положением о предоставлении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30.12.2005 № 259-ОЗ"О государственной гражданской службе Липецкой области";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smallCaps/>
          <w:color w:val="000000"/>
          <w:sz w:val="28"/>
          <w:szCs w:val="28"/>
          <w:lang w:eastAsia="ru-RU"/>
        </w:rPr>
        <w:t>11) </w:t>
      </w:r>
      <w:r w:rsidRPr="003A215E">
        <w:rPr>
          <w:rFonts w:ascii="Times New Roman" w:eastAsia="Times New Roman" w:hAnsi="Times New Roman" w:cs="Times New Roman"/>
          <w:color w:val="000000"/>
          <w:sz w:val="28"/>
          <w:szCs w:val="28"/>
          <w:lang w:eastAsia="ru-RU"/>
        </w:rPr>
        <w:t>рекомендации с прежних мест работы (при их наличии);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12) согласие на обработку персональных данных по форме согласно приложению 2 к настоящему Порядку.</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Кадровая служба органа местного самоуправления, в котором муниципальных служащий замещает должность муниципальной службы, обеспечивает ему получение документов, необходимых для участия в конкурсе.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4. Прием документов, указанных в части 2 настоящей статьи, прекращается за пять дней до дня проведения конкурса.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(далее - кандидат) в их приеме.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5. Кандидат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6. Комиссия вправе проверить достоверность представленных сведений.</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В случае установления в ходе проверки обстоятельств, препятствующих в соответствии с действующим законодательством поступлению кандидата на муниципальную службу, он информируется в письменной форме комиссией о причинах отказа в участии в конкурсе.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7.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Липецкой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Липецкой области о муниципальной службе.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Заседание комиссии проводится при наличии не менее двух кандидатов.</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9.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При равенстве голосов решающим является голос председательствующего комиссии.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11.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12. По результатам конкурса издается правовой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13. Информация о результатах конкурса публикуется в районной газете «Донские вести».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14.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16. Кандидат вправе обжаловать решение комиссии в соответствии с действующим законодательством.</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b/>
          <w:bCs/>
          <w:color w:val="000000"/>
          <w:sz w:val="28"/>
          <w:szCs w:val="28"/>
          <w:lang w:eastAsia="ru-RU"/>
        </w:rPr>
        <w:t>Статья 4. Вступление в силу настоящего Порядка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Настоящий Порядок вступает  в силу со дня его официального обнародования.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3A215E" w:rsidRDefault="003A215E"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35523C">
        <w:rPr>
          <w:rFonts w:ascii="Times New Roman" w:eastAsia="Times New Roman" w:hAnsi="Times New Roman" w:cs="Times New Roman"/>
          <w:color w:val="000000"/>
          <w:sz w:val="28"/>
          <w:szCs w:val="28"/>
          <w:lang w:eastAsia="ru-RU"/>
        </w:rPr>
        <w:t>лава</w:t>
      </w:r>
      <w:r w:rsidR="00DF1D67" w:rsidRPr="003A215E">
        <w:rPr>
          <w:rFonts w:ascii="Times New Roman" w:eastAsia="Times New Roman" w:hAnsi="Times New Roman" w:cs="Times New Roman"/>
          <w:color w:val="000000"/>
          <w:sz w:val="28"/>
          <w:szCs w:val="28"/>
          <w:lang w:eastAsia="ru-RU"/>
        </w:rPr>
        <w:t xml:space="preserve"> сельского поселения</w:t>
      </w:r>
    </w:p>
    <w:p w:rsidR="00DF1D67" w:rsidRPr="003A215E" w:rsidRDefault="003A215E"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Дмитряшевский </w:t>
      </w:r>
      <w:r w:rsidR="00DF1D67" w:rsidRPr="003A215E">
        <w:rPr>
          <w:rFonts w:ascii="Times New Roman" w:eastAsia="Times New Roman" w:hAnsi="Times New Roman" w:cs="Times New Roman"/>
          <w:color w:val="000000"/>
          <w:sz w:val="28"/>
          <w:szCs w:val="28"/>
          <w:lang w:eastAsia="ru-RU"/>
        </w:rPr>
        <w:t xml:space="preserve"> сельсовет</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Хлевенского м</w:t>
      </w:r>
      <w:r w:rsidR="003A215E">
        <w:rPr>
          <w:rFonts w:ascii="Times New Roman" w:eastAsia="Times New Roman" w:hAnsi="Times New Roman" w:cs="Times New Roman"/>
          <w:color w:val="000000"/>
          <w:sz w:val="28"/>
          <w:szCs w:val="28"/>
          <w:lang w:eastAsia="ru-RU"/>
        </w:rPr>
        <w:t>униципального района                                      А.В.Дедов</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35523C" w:rsidRDefault="0035523C"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DF1D67" w:rsidRPr="003A215E" w:rsidRDefault="00DF1D67" w:rsidP="00053849">
      <w:pPr>
        <w:shd w:val="clear" w:color="auto" w:fill="FFFFFF"/>
        <w:spacing w:after="0" w:line="240" w:lineRule="auto"/>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 xml:space="preserve">Приложение 1 к Порядку проведения конкурса на замещение вакантной должности муниципальной службы </w:t>
      </w:r>
      <w:r w:rsidR="0035523C">
        <w:rPr>
          <w:rFonts w:ascii="Times New Roman" w:eastAsia="Times New Roman" w:hAnsi="Times New Roman" w:cs="Times New Roman"/>
          <w:color w:val="000000"/>
          <w:sz w:val="28"/>
          <w:szCs w:val="28"/>
          <w:lang w:eastAsia="ru-RU"/>
        </w:rPr>
        <w:t xml:space="preserve">сельского поселения  Дмитряшевский </w:t>
      </w:r>
      <w:r w:rsidRPr="003A215E">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35523C"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F1D67" w:rsidRPr="003A215E">
        <w:rPr>
          <w:rFonts w:ascii="Times New Roman" w:eastAsia="Times New Roman" w:hAnsi="Times New Roman" w:cs="Times New Roman"/>
          <w:b/>
          <w:bCs/>
          <w:color w:val="000000"/>
          <w:sz w:val="28"/>
          <w:szCs w:val="28"/>
          <w:lang w:eastAsia="ru-RU"/>
        </w:rPr>
        <w:t>Заявление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(фамилия, имя, отчество)</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уведомляю комиссию о том, что выдвигаюсь в качестве кандидата на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замещение вакантной должности муниципальной службы сельского</w:t>
      </w:r>
    </w:p>
    <w:p w:rsidR="00DF1D67" w:rsidRPr="003A215E" w:rsidRDefault="0035523C"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поселения  Дмитряшевский </w:t>
      </w:r>
      <w:r w:rsidR="00DF1D67" w:rsidRPr="003A215E">
        <w:rPr>
          <w:rFonts w:ascii="Times New Roman" w:eastAsia="Times New Roman" w:hAnsi="Times New Roman" w:cs="Times New Roman"/>
          <w:color w:val="000000"/>
          <w:sz w:val="28"/>
          <w:szCs w:val="28"/>
          <w:lang w:eastAsia="ru-RU"/>
        </w:rPr>
        <w:t xml:space="preserve"> сельсовет</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(вакантная должность)</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Дата и место рождения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Образование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Основное место работы или службы, занимаемая должность (в случае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отсутствия основного места работы или службы - род занятий)</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Адрес места жительства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xml:space="preserve">Серия и номер паспорта, наименование или код органа, выдавшего </w:t>
      </w:r>
      <w:r w:rsidR="00053849">
        <w:rPr>
          <w:rFonts w:ascii="Times New Roman" w:eastAsia="Times New Roman" w:hAnsi="Times New Roman" w:cs="Times New Roman"/>
          <w:color w:val="000000"/>
          <w:sz w:val="28"/>
          <w:szCs w:val="28"/>
          <w:lang w:eastAsia="ru-RU"/>
        </w:rPr>
        <w:t xml:space="preserve">       </w:t>
      </w:r>
      <w:r w:rsidRPr="003A215E">
        <w:rPr>
          <w:rFonts w:ascii="Times New Roman" w:eastAsia="Times New Roman" w:hAnsi="Times New Roman" w:cs="Times New Roman"/>
          <w:color w:val="000000"/>
          <w:sz w:val="28"/>
          <w:szCs w:val="28"/>
          <w:lang w:eastAsia="ru-RU"/>
        </w:rPr>
        <w:t>паспорт,</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и дата его выдачи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lastRenderedPageBreak/>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Сведения о судимостях кандидата (не снятых и не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погашенных)___________________________________________________________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Гражданство, в том числе гражданство иностранного государства, с</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указанием даты и оснований его приобретения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В случае моего назначения на должность муниципальной службы</w:t>
      </w:r>
      <w:r w:rsidR="0035523C">
        <w:rPr>
          <w:rFonts w:ascii="Times New Roman" w:eastAsia="Times New Roman" w:hAnsi="Times New Roman" w:cs="Times New Roman"/>
          <w:color w:val="000000"/>
          <w:sz w:val="28"/>
          <w:szCs w:val="28"/>
          <w:lang w:eastAsia="ru-RU"/>
        </w:rPr>
        <w:t xml:space="preserve"> сельского поселения  Дмитряшевский </w:t>
      </w:r>
      <w:r w:rsidRPr="003A215E">
        <w:rPr>
          <w:rFonts w:ascii="Times New Roman" w:eastAsia="Times New Roman" w:hAnsi="Times New Roman" w:cs="Times New Roman"/>
          <w:color w:val="000000"/>
          <w:sz w:val="28"/>
          <w:szCs w:val="28"/>
          <w:lang w:eastAsia="ru-RU"/>
        </w:rPr>
        <w:t xml:space="preserve"> сельсовет обязуюсь прекратить деятельность, не совместимую со статусом муниципального служащего.</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"____"_____________20___             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(подпись)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Приложение 2 к Порядку проведения конкурса на замещение вакантной должности муниципальной службы</w:t>
      </w:r>
      <w:r w:rsidR="0035523C">
        <w:rPr>
          <w:rFonts w:ascii="Times New Roman" w:eastAsia="Times New Roman" w:hAnsi="Times New Roman" w:cs="Times New Roman"/>
          <w:color w:val="000000"/>
          <w:sz w:val="28"/>
          <w:szCs w:val="28"/>
          <w:lang w:eastAsia="ru-RU"/>
        </w:rPr>
        <w:t xml:space="preserve"> сельского поселения  Дмитряшевский </w:t>
      </w:r>
      <w:r w:rsidRPr="003A215E">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b/>
          <w:bCs/>
          <w:color w:val="000000"/>
          <w:sz w:val="28"/>
          <w:szCs w:val="28"/>
          <w:lang w:eastAsia="ru-RU"/>
        </w:rPr>
        <w:t>ФОРМА СОГЛАСИЯ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Согласие на обработку персональных данных</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Я, 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(И.О. Фамилия)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согласен(а) на обработку моих персональных</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данных  ______________________________________________________________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(полное наименование органа местного самоуправления)</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Под персональными данными я понимаю любую информацию,           относящуюся ко мне как к субъекту персональных данных и указанную мной в представленных документах, а также полученную в результате проведения конкурсных процедур, в том числе сопровождаемых фото- и видеосъемкой,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включая индивидуальное собеседование, анкетирование, проведение групповых дискуссий, написание реферата,      тестирование и др.</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xml:space="preserve">Я проинформирован(а), что под обработкой персональных данных    понимаются действия (операции) с персональными данными в рамках       Федерального закона от 27.07.2006 № 152-ФЗ «О персональных </w:t>
      </w:r>
      <w:r w:rsidRPr="003A215E">
        <w:rPr>
          <w:rFonts w:ascii="Times New Roman" w:eastAsia="Times New Roman" w:hAnsi="Times New Roman" w:cs="Times New Roman"/>
          <w:color w:val="000000"/>
          <w:sz w:val="28"/>
          <w:szCs w:val="28"/>
          <w:lang w:eastAsia="ru-RU"/>
        </w:rPr>
        <w:lastRenderedPageBreak/>
        <w:t>данных», конфиденциальность персональных данных соблюдается в рамках              исполнения законодательства Российской Федерации.</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Я согласен(а), что мои персональные данные будут ограниченно       доступны представителям орга</w:t>
      </w:r>
      <w:r w:rsidR="00053849">
        <w:rPr>
          <w:rFonts w:ascii="Times New Roman" w:eastAsia="Times New Roman" w:hAnsi="Times New Roman" w:cs="Times New Roman"/>
          <w:color w:val="000000"/>
          <w:sz w:val="28"/>
          <w:szCs w:val="28"/>
          <w:lang w:eastAsia="ru-RU"/>
        </w:rPr>
        <w:t>нов местного самоуправления  </w:t>
      </w:r>
      <w:r w:rsidRPr="003A215E">
        <w:rPr>
          <w:rFonts w:ascii="Times New Roman" w:eastAsia="Times New Roman" w:hAnsi="Times New Roman" w:cs="Times New Roman"/>
          <w:color w:val="000000"/>
          <w:sz w:val="28"/>
          <w:szCs w:val="28"/>
          <w:lang w:eastAsia="ru-RU"/>
        </w:rPr>
        <w:t xml:space="preserve"> и использоваться для решения задач подбора кандидатов для замещения вакантных должностей муниципальной службы в муниципальном образ</w:t>
      </w:r>
      <w:r w:rsidR="00053849">
        <w:rPr>
          <w:rFonts w:ascii="Times New Roman" w:eastAsia="Times New Roman" w:hAnsi="Times New Roman" w:cs="Times New Roman"/>
          <w:color w:val="000000"/>
          <w:sz w:val="28"/>
          <w:szCs w:val="28"/>
          <w:lang w:eastAsia="ru-RU"/>
        </w:rPr>
        <w:t>овании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Все вышеизложенное мною прочитано, мне понятно и подтверждается собственноручной подписью.</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_________________________                            ________________________</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(подпись)                                                                                               (дата)</w:t>
      </w:r>
    </w:p>
    <w:p w:rsidR="00DF1D67" w:rsidRPr="003A215E" w:rsidRDefault="00DF1D67" w:rsidP="00DF1D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A215E">
        <w:rPr>
          <w:rFonts w:ascii="Times New Roman" w:eastAsia="Times New Roman" w:hAnsi="Times New Roman" w:cs="Times New Roman"/>
          <w:color w:val="000000"/>
          <w:sz w:val="28"/>
          <w:szCs w:val="28"/>
          <w:lang w:eastAsia="ru-RU"/>
        </w:rPr>
        <w:t> </w:t>
      </w:r>
    </w:p>
    <w:p w:rsidR="00832190" w:rsidRPr="003A215E" w:rsidRDefault="00832190" w:rsidP="00C41151">
      <w:pPr>
        <w:rPr>
          <w:rFonts w:ascii="Times New Roman" w:hAnsi="Times New Roman" w:cs="Times New Roman"/>
          <w:sz w:val="28"/>
          <w:szCs w:val="28"/>
        </w:rPr>
      </w:pPr>
    </w:p>
    <w:sectPr w:rsidR="00832190" w:rsidRPr="003A215E" w:rsidSect="003A215E">
      <w:pgSz w:w="12240" w:h="15840"/>
      <w:pgMar w:top="1134" w:right="1701" w:bottom="1134" w:left="85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31" w:rsidRDefault="001E1931" w:rsidP="00C41151">
      <w:pPr>
        <w:spacing w:after="0" w:line="240" w:lineRule="auto"/>
      </w:pPr>
      <w:r>
        <w:separator/>
      </w:r>
    </w:p>
  </w:endnote>
  <w:endnote w:type="continuationSeparator" w:id="0">
    <w:p w:rsidR="001E1931" w:rsidRDefault="001E1931" w:rsidP="00C4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31" w:rsidRDefault="001E1931" w:rsidP="00C41151">
      <w:pPr>
        <w:spacing w:after="0" w:line="240" w:lineRule="auto"/>
      </w:pPr>
      <w:r>
        <w:separator/>
      </w:r>
    </w:p>
  </w:footnote>
  <w:footnote w:type="continuationSeparator" w:id="0">
    <w:p w:rsidR="001E1931" w:rsidRDefault="001E1931" w:rsidP="00C41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2"/>
    <w:rsid w:val="00053849"/>
    <w:rsid w:val="00066073"/>
    <w:rsid w:val="000B2CC5"/>
    <w:rsid w:val="001345E2"/>
    <w:rsid w:val="001E0358"/>
    <w:rsid w:val="001E1931"/>
    <w:rsid w:val="002D7E92"/>
    <w:rsid w:val="0035523C"/>
    <w:rsid w:val="003A215E"/>
    <w:rsid w:val="00443930"/>
    <w:rsid w:val="004E021D"/>
    <w:rsid w:val="005229CB"/>
    <w:rsid w:val="00545DD3"/>
    <w:rsid w:val="0058378E"/>
    <w:rsid w:val="00684B14"/>
    <w:rsid w:val="00832190"/>
    <w:rsid w:val="00882C36"/>
    <w:rsid w:val="008B65A2"/>
    <w:rsid w:val="008C55FA"/>
    <w:rsid w:val="00981703"/>
    <w:rsid w:val="00A80865"/>
    <w:rsid w:val="00AD0CE0"/>
    <w:rsid w:val="00B8409D"/>
    <w:rsid w:val="00C41151"/>
    <w:rsid w:val="00D3291C"/>
    <w:rsid w:val="00D34578"/>
    <w:rsid w:val="00DF1D67"/>
    <w:rsid w:val="00EF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5E2"/>
    <w:rPr>
      <w:rFonts w:ascii="Tahoma" w:hAnsi="Tahoma" w:cs="Tahoma"/>
      <w:sz w:val="16"/>
      <w:szCs w:val="16"/>
    </w:rPr>
  </w:style>
  <w:style w:type="character" w:styleId="a5">
    <w:name w:val="Hyperlink"/>
    <w:basedOn w:val="a0"/>
    <w:uiPriority w:val="99"/>
    <w:unhideWhenUsed/>
    <w:rsid w:val="005229CB"/>
    <w:rPr>
      <w:color w:val="0000FF" w:themeColor="hyperlink"/>
      <w:u w:val="single"/>
    </w:rPr>
  </w:style>
  <w:style w:type="table" w:styleId="a6">
    <w:name w:val="Table Grid"/>
    <w:basedOn w:val="a1"/>
    <w:uiPriority w:val="59"/>
    <w:rsid w:val="00C4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1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1151"/>
  </w:style>
  <w:style w:type="paragraph" w:styleId="a9">
    <w:name w:val="footer"/>
    <w:basedOn w:val="a"/>
    <w:link w:val="aa"/>
    <w:uiPriority w:val="99"/>
    <w:unhideWhenUsed/>
    <w:rsid w:val="00C41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5E2"/>
    <w:rPr>
      <w:rFonts w:ascii="Tahoma" w:hAnsi="Tahoma" w:cs="Tahoma"/>
      <w:sz w:val="16"/>
      <w:szCs w:val="16"/>
    </w:rPr>
  </w:style>
  <w:style w:type="character" w:styleId="a5">
    <w:name w:val="Hyperlink"/>
    <w:basedOn w:val="a0"/>
    <w:uiPriority w:val="99"/>
    <w:unhideWhenUsed/>
    <w:rsid w:val="005229CB"/>
    <w:rPr>
      <w:color w:val="0000FF" w:themeColor="hyperlink"/>
      <w:u w:val="single"/>
    </w:rPr>
  </w:style>
  <w:style w:type="table" w:styleId="a6">
    <w:name w:val="Table Grid"/>
    <w:basedOn w:val="a1"/>
    <w:uiPriority w:val="59"/>
    <w:rsid w:val="00C4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1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1151"/>
  </w:style>
  <w:style w:type="paragraph" w:styleId="a9">
    <w:name w:val="footer"/>
    <w:basedOn w:val="a"/>
    <w:link w:val="aa"/>
    <w:uiPriority w:val="99"/>
    <w:unhideWhenUsed/>
    <w:rsid w:val="00C41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45">
      <w:bodyDiv w:val="1"/>
      <w:marLeft w:val="0"/>
      <w:marRight w:val="0"/>
      <w:marTop w:val="0"/>
      <w:marBottom w:val="0"/>
      <w:divBdr>
        <w:top w:val="none" w:sz="0" w:space="0" w:color="auto"/>
        <w:left w:val="none" w:sz="0" w:space="0" w:color="auto"/>
        <w:bottom w:val="none" w:sz="0" w:space="0" w:color="auto"/>
        <w:right w:val="none" w:sz="0" w:space="0" w:color="auto"/>
      </w:divBdr>
    </w:div>
    <w:div w:id="1893421653">
      <w:bodyDiv w:val="1"/>
      <w:marLeft w:val="0"/>
      <w:marRight w:val="0"/>
      <w:marTop w:val="0"/>
      <w:marBottom w:val="0"/>
      <w:divBdr>
        <w:top w:val="none" w:sz="0" w:space="0" w:color="auto"/>
        <w:left w:val="none" w:sz="0" w:space="0" w:color="auto"/>
        <w:bottom w:val="none" w:sz="0" w:space="0" w:color="auto"/>
        <w:right w:val="none" w:sz="0" w:space="0" w:color="auto"/>
      </w:divBdr>
    </w:div>
    <w:div w:id="1970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2020-07-30T08:14:00Z</cp:lastPrinted>
  <dcterms:created xsi:type="dcterms:W3CDTF">2020-08-26T10:29:00Z</dcterms:created>
  <dcterms:modified xsi:type="dcterms:W3CDTF">2020-08-26T10:29:00Z</dcterms:modified>
</cp:coreProperties>
</file>