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СОВЕТ ДЕПУТАТОВ  СЕЛЬСКОГО ПОСЕЛЕНИЯ </w:t>
      </w:r>
      <w:r w:rsidR="00AC0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 </w:t>
      </w:r>
      <w:r w:rsidR="006F55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r w:rsidR="00AC0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 ЛИПЕЦКОЙ ОБЛАСТИ РОССИЙСКОЙ ФЕДЕРАЦИИ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595004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AC0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35 </w:t>
      </w:r>
      <w:r w:rsidR="00FC6312"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сессия </w:t>
      </w:r>
      <w:r w:rsidR="00AC0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шестого</w:t>
      </w:r>
      <w:r w:rsidR="00FC6312"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43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C0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1.2022 </w:t>
      </w:r>
      <w:r w:rsidR="00347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</w:t>
      </w:r>
      <w:r w:rsidR="00347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</w:t>
      </w:r>
      <w:r w:rsidR="00DC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47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Дмитряшевка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№ 75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before="240" w:after="60" w:line="240" w:lineRule="auto"/>
        <w:ind w:firstLine="567"/>
        <w:jc w:val="center"/>
        <w:rPr>
          <w:rFonts w:ascii="Thorndale" w:eastAsia="Times New Roman" w:hAnsi="Thorndale" w:cs="Times New Roman"/>
          <w:b/>
          <w:bCs/>
          <w:color w:val="000000"/>
          <w:sz w:val="48"/>
          <w:szCs w:val="4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Положении "О публичных слушаниях в сельском поселении </w:t>
      </w:r>
      <w:proofErr w:type="spellStart"/>
      <w:r w:rsidR="00AC0A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Дмитряшевский</w:t>
      </w:r>
      <w:proofErr w:type="spellEnd"/>
      <w:r w:rsidRPr="00FC63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="00AC0A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FC63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 Российской Федерации"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обращение председателя Совета депутатов сельского поселения </w:t>
      </w:r>
      <w:proofErr w:type="spellStart"/>
      <w:r w:rsidR="00AC0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представленный проект Положения "О публичных слушаниях в сельском поселении </w:t>
      </w:r>
      <w:proofErr w:type="spellStart"/>
      <w:r w:rsidR="00AC0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AC0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Федерации", в соответствии с Федеральным законом </w:t>
      </w:r>
      <w:hyperlink r:id="rId5" w:tgtFrame="_blank" w:history="1">
        <w:r w:rsidRPr="00FC63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№ 131-ФЗ</w:t>
        </w:r>
      </w:hyperlink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 руководствуясь </w:t>
      </w:r>
      <w:hyperlink r:id="rId6" w:tgtFrame="_blank" w:history="1">
        <w:r w:rsidRPr="00FC63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proofErr w:type="spellStart"/>
      <w:r w:rsidR="00347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учитывая рекомендации постоянной комиссии мандатной, по этике, законодательству и правовым</w:t>
      </w:r>
      <w:proofErr w:type="gram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вопросам, по работе с депутатами и вопросам местного самоуправления, Совет депутатов сельского поселения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Принять Положение "О публичных слушаниях в сельском поселении </w:t>
      </w:r>
      <w:proofErr w:type="spellStart"/>
      <w:r w:rsidR="00AC0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AC0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Федерации" (прилагается).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вышеназванное Положение главе сельского поселения </w:t>
      </w:r>
      <w:proofErr w:type="spellStart"/>
      <w:r w:rsidR="00AC0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для подписания и официального обнародования.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принятия.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  <w:r w:rsidR="00AC0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="00AC0A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А.А.Дедов</w:t>
      </w:r>
      <w:proofErr w:type="spellEnd"/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55BE" w:rsidRDefault="006F55BE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55BE" w:rsidRDefault="006F55BE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55BE" w:rsidRDefault="006F55BE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55BE" w:rsidRDefault="006F55BE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55BE" w:rsidRDefault="006F55BE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55BE" w:rsidRDefault="006F55BE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55BE" w:rsidRDefault="006F55BE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55BE" w:rsidRDefault="006F55BE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55BE" w:rsidRPr="00FC6312" w:rsidRDefault="006F55BE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ПОЛОЖЕНИЕ  О ПУБЛИЧНЫХ СЛУШАНИЯХ  В СЕЛЬСКОМ ПОСЕЛЕНИИ </w:t>
      </w:r>
      <w:r w:rsidR="00AC0A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ДМИТРЯШЕВСКИЙ</w:t>
      </w:r>
      <w:r w:rsidRPr="00FC63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r w:rsidR="00AC0A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r w:rsidRPr="00FC63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 РОССИЙСКОЙ ФЕДЕРАЦИИ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Принято Решением Совета депутатов сельского поселения </w:t>
      </w:r>
      <w:proofErr w:type="spellStart"/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2</w:t>
      </w:r>
      <w:r w:rsidR="00C433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1.2022г.№ 75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"О публичных слушаниях в сельском поселении </w:t>
      </w:r>
      <w:proofErr w:type="spellStart"/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- Положение) в соответствии с </w:t>
      </w:r>
      <w:hyperlink r:id="rId7" w:tgtFrame="_blank" w:history="1">
        <w:r w:rsidRPr="00FC63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 </w:t>
      </w:r>
      <w:hyperlink r:id="rId8" w:tgtFrame="_blank" w:history="1">
        <w:r w:rsidRPr="00FC63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№ 131-ФЗ</w:t>
        </w:r>
      </w:hyperlink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 </w:t>
      </w:r>
      <w:hyperlink r:id="rId9" w:tgtFrame="_blank" w:history="1">
        <w:r w:rsidRPr="00FC63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proofErr w:type="spellStart"/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- Устав) устанавливает порядок организации и проведения публичных слушаний в сельском поселении</w:t>
      </w:r>
      <w:proofErr w:type="gram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Общие положения.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Для целей настоящего Положения используются следующие основные понятия: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</w:t>
      </w:r>
      <w:hyperlink r:id="rId10" w:tgtFrame="_blank" w:history="1">
        <w:r w:rsidRPr="00FC63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proofErr w:type="spellStart"/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- Совет депутатов), глава сельского поселения </w:t>
      </w:r>
      <w:proofErr w:type="spellStart"/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 (далее - Глава сельского поселения);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Участвовать в публичных слушаниях имеют право граждане, постоянно проживающие на территории сельского поселения, обладающие активным избирательным правом. Участие в публичных слушаниях является свободным и добровольным.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 Цели и задачи проведения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Задачами проведения публичных слушаний являются: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 Вопросы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На публичные слушания должны выноситься: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 </w:t>
      </w:r>
      <w:hyperlink r:id="rId11" w:tgtFrame="_blank" w:history="1">
        <w:r w:rsidRPr="00FC63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Конституции Российской Федерации</w:t>
        </w:r>
      </w:hyperlink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  <w:proofErr w:type="gramEnd"/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проект бюджета сельского поселения и отчет о его исполнении;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прое</w:t>
      </w: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стр</w:t>
      </w:r>
      <w:proofErr w:type="gram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атегии социально-экономического развития сельского поселения;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</w:t>
      </w:r>
      <w:hyperlink r:id="rId12" w:tgtFrame="_blank" w:history="1">
        <w:r w:rsidRPr="00FC63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№ 131-ФЗ</w:t>
        </w:r>
      </w:hyperlink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строительства, вопросам изменения одного вида разрешенного использования 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</w:t>
      </w:r>
      <w:proofErr w:type="gramEnd"/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Назначение публичных слушаний по инициативе населения.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В обращении должны содержаться: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формулировка вопроса, выносимого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обоснование необходимости проведения публичных слушаний;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предлагаемый состав участников публичных слушаний;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 Основаниями к отказу в назначении публичных слушаний могут быть: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недопустимость в соответствии с федеральными законами, законами Липецкой области, </w:t>
      </w:r>
      <w:hyperlink r:id="rId13" w:tgtFrame="_blank" w:history="1">
        <w:r w:rsidRPr="00FC63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публичных слушаний по вопросу, предлагаемому населением для вынесения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нарушение установленного настоящим Положением </w:t>
      </w: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осуществления инициативы проведения публичных слушаний</w:t>
      </w:r>
      <w:proofErr w:type="gram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 Назначение публичных слушаний по инициативе Совета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Совет депутатов вправе выступить с инициативой о проведении публичных слушаний по вопросам, входящим в его компетенцию.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В решении о назначении и проведении публичных слушаний указываются: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место, дата и сроки проведения публичных слушаний;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состав организационного комитета (далее - оргкомитет) по проведению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 Организация публичных слушаний, инициированных Советом депутатов, возлагается на Совет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6. Назначение публичных слушаний по инициативе главы сельского поселения.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 В постановлении о назначении публичных слушаний указываются: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место, дата и сроки проведения публичных слушаний;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состав оргкомитета по проведению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1F5819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6312" w:rsidRPr="001F5819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6312" w:rsidRPr="001F5819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7. Сроки проведения публичных слушаний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 Проект Устава сельского поселения, проект решения о внесении изменений в Устав не </w:t>
      </w: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30 дней до дня рассмотрения вопроса о принятии Устава, внесении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требуется официальное обнародование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с </w:t>
      </w:r>
      <w:hyperlink r:id="rId14" w:tgtFrame="_blank" w:history="1">
        <w:r w:rsidRPr="00FC63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Федеральными законами.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Проект муниципального правового акта размещается на официальном сайте администрации сельского поселения r230-krasnoe.omsu48.ru с учетом положений Федерального закона о</w:t>
      </w:r>
      <w:hyperlink r:id="rId15" w:tgtFrame="_blank" w:history="1">
        <w:r w:rsidRPr="00FC63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т 9 февраля 2009 года № 8-ФЗ</w:t>
        </w:r>
      </w:hyperlink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обеспечении доступа к информации о деятельности государственных органов и органов местного самоуправления".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581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7.6. </w:t>
      </w:r>
      <w:proofErr w:type="gramStart"/>
      <w:r w:rsidRPr="001F581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Для размещения материалов и информации, указанных в разделе 3 "Вопросы публичных слушаний"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</w:t>
      </w:r>
      <w:r w:rsidRPr="001F581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lastRenderedPageBreak/>
        <w:t>государственных и</w:t>
      </w:r>
      <w:proofErr w:type="gramEnd"/>
      <w:r w:rsidRPr="001F5819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 xml:space="preserve"> муниципальных услуг (функций)", порядок использования которой для указанных целей устанавливается Правительством Российской Федерации.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8. Порядок организации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 Оргкомитет: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обеспечивает свободный доступ жителей сельского поселения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составляет списки участников и приглашенных лиц;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 готовит проекты решений, предлагаемых для рассмотрения на публичных слушаниях;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 взаимодействует с инициатором слушаний, представителями средств массовой информации;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 обнародует результаты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анонимные предложения;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предложения, не относящиеся к вопросам местного значения сельского поселения;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предложения по вопросам, разрешение которых принятием муниципального правового акта невозможно в соответствии с </w:t>
      </w:r>
      <w:hyperlink r:id="rId16" w:tgtFrame="_blank" w:history="1">
        <w:r w:rsidRPr="00FC63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Федеральными законами, Законами Липецкой области, </w:t>
      </w:r>
      <w:hyperlink r:id="rId17" w:tgtFrame="_blank" w:history="1">
        <w:r w:rsidRPr="00FC63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9. Проведение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 После окончания выступления участниками публичных слушаний могут быть заданы вопросы по </w:t>
      </w: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выступлению</w:t>
      </w:r>
      <w:proofErr w:type="gram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в протоколе делается соответствующая запись.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</w:t>
      </w: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являются основанием для переноса или повторного проведения публичных слушаний.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C631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Инициаторы предложений, замечаний и поправок вправе присутствовать при их рассмотрении.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   к Положению  "О публичных слушаниях в сельском  поселении </w:t>
      </w:r>
      <w:proofErr w:type="spellStart"/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Дмитряшевский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 </w:t>
      </w:r>
      <w:proofErr w:type="spellStart"/>
      <w:r w:rsidR="007D0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 Липецкой области Российской Федерации" 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ПОДПИСНОЙ ЛИСТ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C6312" w:rsidRPr="00FC6312" w:rsidRDefault="00FC6312" w:rsidP="00FC631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территории, где проводится сбор подписей граждан)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Мы, нижеподписавшиеся, поддерживаем инициативу о проведении публичных слушаний по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(формулировка вопроса)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8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5"/>
        <w:gridCol w:w="1336"/>
        <w:gridCol w:w="1523"/>
        <w:gridCol w:w="1773"/>
        <w:gridCol w:w="1158"/>
        <w:gridCol w:w="1200"/>
      </w:tblGrid>
      <w:tr w:rsidR="00FC6312" w:rsidRPr="00FC6312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FC6312" w:rsidRPr="00FC6312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6312" w:rsidRPr="00FC6312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6312" w:rsidRPr="00FC6312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6312" w:rsidRPr="00FC6312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6312" w:rsidRPr="00FC6312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FC6312" w:rsidRDefault="00FC6312" w:rsidP="00FC631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Подписной лист удостоверяю: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паспорта или заменяющего его документа лица, собиравшего подписи)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FC6312" w:rsidRPr="00FC6312" w:rsidRDefault="00FC6312" w:rsidP="00FC63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4C06FE" w:rsidRDefault="00DC19E6"/>
    <w:sectPr w:rsidR="004C06FE" w:rsidSect="00FC63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12"/>
    <w:rsid w:val="001F5819"/>
    <w:rsid w:val="00347010"/>
    <w:rsid w:val="003B7968"/>
    <w:rsid w:val="00595004"/>
    <w:rsid w:val="006E483B"/>
    <w:rsid w:val="006F55BE"/>
    <w:rsid w:val="007D0775"/>
    <w:rsid w:val="00AC0AEB"/>
    <w:rsid w:val="00C4336F"/>
    <w:rsid w:val="00C76740"/>
    <w:rsid w:val="00DC19E6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7420D131-10E9-4DA5-9256-7715C5D54C3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15D4560C-D530-4955-BF7E-F734337AE80B" TargetMode="External"/><Relationship Id="rId12" Type="http://schemas.openxmlformats.org/officeDocument/2006/relationships/hyperlink" Target="https://pravo-search.minjust.ru/bigs/showDocument.html?id=96E20C02-1B12-465A-B64C-24AA92270007" TargetMode="External"/><Relationship Id="rId17" Type="http://schemas.openxmlformats.org/officeDocument/2006/relationships/hyperlink" Target="https://pravo-search.minjust.ru/bigs/showDocument.html?id=7420D131-10E9-4DA5-9256-7715C5D54C3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showDocument.html?id=15D4560C-D530-4955-BF7E-F734337AE80B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7420D131-10E9-4DA5-9256-7715C5D54C3B" TargetMode="External"/><Relationship Id="rId11" Type="http://schemas.openxmlformats.org/officeDocument/2006/relationships/hyperlink" Target="https://pravo-search.minjust.ru/bigs/showDocument.html?id=15D4560C-D530-4955-BF7E-F734337AE80B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5" Type="http://schemas.openxmlformats.org/officeDocument/2006/relationships/hyperlink" Target="https://pravo-search.minjust.ru/bigs/showDocument.html?id=BEDB8D87-FB71-47D6-A08B-7000CAA8861A" TargetMode="External"/><Relationship Id="rId10" Type="http://schemas.openxmlformats.org/officeDocument/2006/relationships/hyperlink" Target="https://pravo-search.minjust.ru/bigs/showDocument.html?id=7420D131-10E9-4DA5-9256-7715C5D54C3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7420D131-10E9-4DA5-9256-7715C5D54C3B" TargetMode="External"/><Relationship Id="rId14" Type="http://schemas.openxmlformats.org/officeDocument/2006/relationships/hyperlink" Target="https://pravo-search.minjust.ru/bigs/showDocument.html?id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ОР и ВОМС</dc:creator>
  <cp:lastModifiedBy>Name</cp:lastModifiedBy>
  <cp:revision>8</cp:revision>
  <cp:lastPrinted>2022-11-28T13:03:00Z</cp:lastPrinted>
  <dcterms:created xsi:type="dcterms:W3CDTF">2022-11-18T11:39:00Z</dcterms:created>
  <dcterms:modified xsi:type="dcterms:W3CDTF">2022-11-28T13:05:00Z</dcterms:modified>
</cp:coreProperties>
</file>